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Eier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Norsk Luthersk Misjonssamband (NLM) eier og driver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77614B" w:rsidRPr="006A5E4D">
        <w:rPr>
          <w:rFonts w:asciiTheme="minorHAnsi" w:hAnsiTheme="minorHAnsi" w:cstheme="minorHAnsi"/>
          <w:sz w:val="22"/>
          <w:szCs w:val="22"/>
        </w:rPr>
        <w:t xml:space="preserve">Tryggheim barnehage, Ålesund, </w:t>
      </w:r>
      <w:r w:rsidRPr="006A5E4D">
        <w:rPr>
          <w:rFonts w:asciiTheme="minorHAnsi" w:hAnsiTheme="minorHAnsi" w:cstheme="minorHAnsi"/>
          <w:sz w:val="22"/>
          <w:szCs w:val="22"/>
        </w:rPr>
        <w:t>gjennom</w:t>
      </w:r>
      <w:r w:rsidR="0077614B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NLM</w:t>
      </w:r>
      <w:r w:rsidR="0077614B" w:rsidRPr="006A5E4D">
        <w:rPr>
          <w:rFonts w:asciiTheme="minorHAnsi" w:hAnsiTheme="minorHAnsi" w:cstheme="minorHAnsi"/>
          <w:sz w:val="22"/>
          <w:szCs w:val="22"/>
        </w:rPr>
        <w:t>-barnehagene</w:t>
      </w:r>
      <w:r w:rsidRPr="006A5E4D">
        <w:rPr>
          <w:rFonts w:asciiTheme="minorHAnsi" w:hAnsiTheme="minorHAnsi" w:cstheme="minorHAnsi"/>
          <w:sz w:val="22"/>
          <w:szCs w:val="22"/>
        </w:rPr>
        <w:t xml:space="preserve"> AS.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Styret for aksjeselskapet er ansvarlig organ for barnehagen og det or</w:t>
      </w:r>
      <w:r w:rsidR="000D3F93" w:rsidRPr="006A5E4D">
        <w:rPr>
          <w:rFonts w:asciiTheme="minorHAnsi" w:hAnsiTheme="minorHAnsi" w:cstheme="minorHAnsi"/>
          <w:sz w:val="22"/>
          <w:szCs w:val="22"/>
        </w:rPr>
        <w:t>ganet som representerer eieren.</w:t>
      </w:r>
      <w:r w:rsidRPr="006A5E4D">
        <w:rPr>
          <w:rFonts w:asciiTheme="minorHAnsi" w:hAnsiTheme="minorHAnsi" w:cstheme="minorHAnsi"/>
          <w:sz w:val="22"/>
          <w:szCs w:val="22"/>
        </w:rPr>
        <w:t xml:space="preserve"> Eier kan ikke hente utbytte fra barnehagedriften.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5E4D" w:rsidRPr="009025C4" w:rsidRDefault="003E2BC5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Formål</w:t>
      </w:r>
    </w:p>
    <w:p w:rsidR="006A7E7C" w:rsidRPr="009025C4" w:rsidRDefault="006A7E7C" w:rsidP="00F32D41">
      <w:pPr>
        <w:pStyle w:val="Ingenmellomrom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Barnehagelovens formålsparagraf</w:t>
      </w:r>
    </w:p>
    <w:p w:rsidR="003E2BC5" w:rsidRPr="006A5E4D" w:rsidRDefault="006A7E7C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Barnehagen skal i samarbeid og forståelse med hjemmet ivareta ba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rnas behov for omsorg og lek, og </w:t>
      </w:r>
    </w:p>
    <w:p w:rsidR="00293B61" w:rsidRPr="006A5E4D" w:rsidRDefault="006A7E7C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fremme læring og danning som grunnlag for allsidig utvi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kling. Barnehagen skal bygge på </w:t>
      </w:r>
      <w:r w:rsidRPr="006A5E4D">
        <w:rPr>
          <w:rFonts w:asciiTheme="minorHAnsi" w:hAnsiTheme="minorHAnsi" w:cstheme="minorHAnsi"/>
          <w:sz w:val="22"/>
          <w:szCs w:val="22"/>
        </w:rPr>
        <w:t>grunnleggende verdier i kristen og humanistisk arv og tradisjon,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slik som respekt for menneskeverdet og naturen, på åndsfrihet,</w:t>
      </w:r>
      <w:r w:rsidR="008E484B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nestekjærlighet,</w:t>
      </w:r>
      <w:r w:rsidR="008E484B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ti</w:t>
      </w:r>
      <w:r w:rsidR="008E484B" w:rsidRPr="006A5E4D">
        <w:rPr>
          <w:rFonts w:asciiTheme="minorHAnsi" w:hAnsiTheme="minorHAnsi" w:cstheme="minorHAnsi"/>
          <w:sz w:val="22"/>
          <w:szCs w:val="22"/>
        </w:rPr>
        <w:t>l</w:t>
      </w:r>
      <w:r w:rsidRPr="006A5E4D">
        <w:rPr>
          <w:rFonts w:asciiTheme="minorHAnsi" w:hAnsiTheme="minorHAnsi" w:cstheme="minorHAnsi"/>
          <w:sz w:val="22"/>
          <w:szCs w:val="22"/>
        </w:rPr>
        <w:t>givelse,</w:t>
      </w:r>
      <w:r w:rsidR="008E484B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likeverd og solidaritet,</w:t>
      </w:r>
      <w:r w:rsidR="008E484B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verdier som kommer til utrykk i ulike religioner og liv</w:t>
      </w:r>
      <w:r w:rsidR="008E484B" w:rsidRPr="006A5E4D">
        <w:rPr>
          <w:rFonts w:asciiTheme="minorHAnsi" w:hAnsiTheme="minorHAnsi" w:cstheme="minorHAnsi"/>
          <w:sz w:val="22"/>
          <w:szCs w:val="22"/>
        </w:rPr>
        <w:t>s</w:t>
      </w:r>
      <w:r w:rsidRPr="006A5E4D">
        <w:rPr>
          <w:rFonts w:asciiTheme="minorHAnsi" w:hAnsiTheme="minorHAnsi" w:cstheme="minorHAnsi"/>
          <w:sz w:val="22"/>
          <w:szCs w:val="22"/>
        </w:rPr>
        <w:t>syn og som er forankret i menneskerettighetene.</w:t>
      </w:r>
    </w:p>
    <w:p w:rsidR="003E2BC5" w:rsidRPr="006A5E4D" w:rsidRDefault="003E2BC5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Barna skal få utfolde skaperglede, undring og utforskertrang. De s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kal lære å ta vare på seg selv, </w:t>
      </w: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hverandre og naturen. Barna skal utvikle grunnleggende kunnskaper og ferdigheter. De skal ha rett til </w:t>
      </w:r>
    </w:p>
    <w:p w:rsidR="008E484B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medvirkning tilpasset alder og forutsetninger.</w:t>
      </w:r>
    </w:p>
    <w:p w:rsidR="003E2BC5" w:rsidRPr="006A5E4D" w:rsidRDefault="003E2BC5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Barnehagen skal møte barna med tillit og respekt, og anerkjenne barndommens egenverdi.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Den skal</w:t>
      </w: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bidra til trivsel og glede i lek og læring,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 xml:space="preserve">og være et utfordrende og trygt sted for felleskap og </w:t>
      </w: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vennskap. Barnehagen skal fremme demokrati og likestillin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g og motarbeide alle former for </w:t>
      </w:r>
    </w:p>
    <w:p w:rsidR="008E484B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diskriminering.</w:t>
      </w:r>
    </w:p>
    <w:p w:rsidR="003E2BC5" w:rsidRPr="006A5E4D" w:rsidRDefault="003E2BC5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E484B" w:rsidRPr="009025C4" w:rsidRDefault="008E484B" w:rsidP="00F32D41">
      <w:pPr>
        <w:pStyle w:val="Ingenmellomrom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 xml:space="preserve">Eiers formål for barnehagen </w:t>
      </w:r>
    </w:p>
    <w:p w:rsidR="003E2BC5" w:rsidRPr="006A5E4D" w:rsidRDefault="008E484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Barnehagen skal, i nær forståelse</w:t>
      </w:r>
      <w:r w:rsidR="005C1161" w:rsidRPr="006A5E4D">
        <w:rPr>
          <w:rFonts w:asciiTheme="minorHAnsi" w:hAnsiTheme="minorHAnsi" w:cstheme="minorHAnsi"/>
          <w:sz w:val="22"/>
          <w:szCs w:val="22"/>
        </w:rPr>
        <w:t xml:space="preserve"> og samarbeid med hjemmet, hjelpe til med å gi barna kristen </w:t>
      </w:r>
    </w:p>
    <w:p w:rsidR="003E2BC5" w:rsidRPr="006A5E4D" w:rsidRDefault="005C11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oppdragelse i et godt og trygt miljø. Den skal gi gode utviklings- og aktivitetsmuligheter og utvikle </w:t>
      </w:r>
    </w:p>
    <w:p w:rsidR="003E2BC5" w:rsidRPr="006A5E4D" w:rsidRDefault="005C11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barnas evner og vilje til å samarbeide med andre, bære ansvar og ha omsorg for medmennesker, </w:t>
      </w:r>
    </w:p>
    <w:p w:rsidR="008E484B" w:rsidRPr="006A5E4D" w:rsidRDefault="005C11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både i Norge og mellom andre folkeslag.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Forvaltning av barnehagen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Barnehagen blir drevet i samsvar med Den Norske Kirkes bekjennelsesskrifter, Lov nr 064 av 17. juni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2005 om barne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hager og forskrifter til loven, rammeplan for barnehager, og de forskrif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ter og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retningslinjer som departementet til enhver tid fastsetter.  I samsvar med barnehage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lovens § 1</w:t>
      </w:r>
      <w:r w:rsidR="00A74CD5" w:rsidRPr="006A5E4D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3E2BC5" w:rsidRPr="006A5E4D" w:rsidRDefault="00A74CD5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andre ledd</w:t>
      </w:r>
      <w:r w:rsidR="00293B61" w:rsidRPr="006A5E4D">
        <w:rPr>
          <w:rFonts w:asciiTheme="minorHAnsi" w:hAnsiTheme="minorHAnsi" w:cstheme="minorHAnsi"/>
          <w:sz w:val="22"/>
          <w:szCs w:val="22"/>
        </w:rPr>
        <w:t>, blir barnehagen drevet med kristen</w:t>
      </w:r>
      <w:r w:rsidRPr="006A5E4D">
        <w:rPr>
          <w:rFonts w:asciiTheme="minorHAnsi" w:hAnsiTheme="minorHAnsi" w:cstheme="minorHAnsi"/>
          <w:sz w:val="22"/>
          <w:szCs w:val="22"/>
        </w:rPr>
        <w:t>t formål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.  Kristen tro, etikk og menneskesyn skal være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grunnlaget for alt som barnehagen foretar seg.  Barne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hagens vedtekter og årsplaner skal bygge på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samme grunnvoll og være med i grunnlaget for driften av barnehagen.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3E2BC5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A</w:t>
      </w:r>
      <w:r w:rsidR="00293B61" w:rsidRPr="009025C4">
        <w:rPr>
          <w:rFonts w:asciiTheme="minorHAnsi" w:hAnsiTheme="minorHAnsi" w:cstheme="minorHAnsi"/>
          <w:b/>
          <w:sz w:val="22"/>
          <w:szCs w:val="22"/>
        </w:rPr>
        <w:t>vtale om drift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Barnehagen </w:t>
      </w:r>
      <w:r w:rsidR="0077614B" w:rsidRPr="006A5E4D">
        <w:rPr>
          <w:rFonts w:asciiTheme="minorHAnsi" w:hAnsiTheme="minorHAnsi" w:cstheme="minorHAnsi"/>
          <w:sz w:val="22"/>
          <w:szCs w:val="22"/>
        </w:rPr>
        <w:t>blir drevet me</w:t>
      </w:r>
      <w:r w:rsidR="00A74CD5" w:rsidRPr="006A5E4D">
        <w:rPr>
          <w:rFonts w:asciiTheme="minorHAnsi" w:hAnsiTheme="minorHAnsi" w:cstheme="minorHAnsi"/>
          <w:sz w:val="22"/>
          <w:szCs w:val="22"/>
        </w:rPr>
        <w:t xml:space="preserve">d </w:t>
      </w:r>
      <w:r w:rsidR="003C5B49" w:rsidRPr="006A5E4D">
        <w:rPr>
          <w:rFonts w:asciiTheme="minorHAnsi" w:hAnsiTheme="minorHAnsi" w:cstheme="minorHAnsi"/>
          <w:sz w:val="22"/>
          <w:szCs w:val="22"/>
        </w:rPr>
        <w:t xml:space="preserve">foreldrebetaling og </w:t>
      </w:r>
      <w:r w:rsidR="00A74CD5" w:rsidRPr="006A5E4D">
        <w:rPr>
          <w:rFonts w:asciiTheme="minorHAnsi" w:hAnsiTheme="minorHAnsi" w:cstheme="minorHAnsi"/>
          <w:sz w:val="22"/>
          <w:szCs w:val="22"/>
        </w:rPr>
        <w:t>offentlig støtte, beregnet og utbetalt av kommunen</w:t>
      </w:r>
      <w:r w:rsidR="0077614B" w:rsidRPr="006A5E4D">
        <w:rPr>
          <w:rFonts w:asciiTheme="minorHAnsi" w:hAnsiTheme="minorHAnsi" w:cstheme="minorHAnsi"/>
          <w:sz w:val="22"/>
          <w:szCs w:val="22"/>
        </w:rPr>
        <w:t>.</w:t>
      </w:r>
    </w:p>
    <w:p w:rsidR="00A74CD5" w:rsidRPr="006A5E4D" w:rsidRDefault="00A74CD5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Opptak av barn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Etter barnehagelovens § 12 skal alle godkjente barnehager i kommunen samarbeide om opp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tak av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barn.  Kommunen skal legge til rette for en samordnet opptaksprosess, der det tas hen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syn til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barnehagenes mangfold og egenart.  Brukernes ønsker og behov skal tillegges stor vekt ved selve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opptaket.</w:t>
      </w:r>
    </w:p>
    <w:p w:rsidR="00293B61" w:rsidRPr="006A5E4D" w:rsidRDefault="00293B61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Opptaksmyndighet</w:t>
      </w:r>
      <w:r w:rsidR="006A5E4D">
        <w:rPr>
          <w:rFonts w:asciiTheme="minorHAnsi" w:hAnsiTheme="minorHAnsi" w:cstheme="minorHAnsi"/>
          <w:sz w:val="22"/>
          <w:szCs w:val="22"/>
        </w:rPr>
        <w:t xml:space="preserve"> – </w:t>
      </w:r>
      <w:r w:rsidR="00910D04" w:rsidRPr="006A5E4D">
        <w:rPr>
          <w:rFonts w:asciiTheme="minorHAnsi" w:hAnsiTheme="minorHAnsi" w:cstheme="minorHAnsi"/>
          <w:sz w:val="22"/>
          <w:szCs w:val="22"/>
        </w:rPr>
        <w:t>Daglig leder</w:t>
      </w:r>
      <w:r w:rsidRPr="006A5E4D">
        <w:rPr>
          <w:rFonts w:asciiTheme="minorHAnsi" w:hAnsiTheme="minorHAnsi" w:cstheme="minorHAnsi"/>
          <w:sz w:val="22"/>
          <w:szCs w:val="22"/>
        </w:rPr>
        <w:t xml:space="preserve"> foretar opptak av barn i barnehagen.</w:t>
      </w:r>
    </w:p>
    <w:p w:rsidR="00293B61" w:rsidRPr="006A5E4D" w:rsidRDefault="00293B61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lastRenderedPageBreak/>
        <w:t>Opptakskrets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6A5E4D">
        <w:rPr>
          <w:rFonts w:asciiTheme="minorHAnsi" w:hAnsiTheme="minorHAnsi" w:cstheme="minorHAnsi"/>
          <w:sz w:val="22"/>
          <w:szCs w:val="22"/>
        </w:rPr>
        <w:t>–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A74CD5" w:rsidRPr="006A5E4D">
        <w:rPr>
          <w:rFonts w:asciiTheme="minorHAnsi" w:hAnsiTheme="minorHAnsi" w:cstheme="minorHAnsi"/>
          <w:sz w:val="22"/>
          <w:szCs w:val="22"/>
        </w:rPr>
        <w:t>Barn fra Ålesund kommune og nærliggende kommuner</w:t>
      </w:r>
      <w:r w:rsidRPr="006A5E4D">
        <w:rPr>
          <w:rFonts w:asciiTheme="minorHAnsi" w:hAnsiTheme="minorHAnsi" w:cstheme="minorHAnsi"/>
          <w:sz w:val="22"/>
          <w:szCs w:val="22"/>
        </w:rPr>
        <w:t xml:space="preserve"> kan søke om opptak i barnehagen.  </w:t>
      </w:r>
    </w:p>
    <w:p w:rsidR="006A5E4D" w:rsidRDefault="006A5E4D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Opptakskriterier – </w:t>
      </w:r>
      <w:r w:rsidR="00293B61" w:rsidRPr="006A5E4D">
        <w:rPr>
          <w:rFonts w:asciiTheme="minorHAnsi" w:hAnsiTheme="minorHAnsi" w:cstheme="minorHAnsi"/>
          <w:sz w:val="22"/>
          <w:szCs w:val="22"/>
        </w:rPr>
        <w:t>Ved opptak prioriteres barn i denne rekkefølge:</w:t>
      </w:r>
    </w:p>
    <w:p w:rsidR="006A5E4D" w:rsidRDefault="00293B61" w:rsidP="00F32D41">
      <w:pPr>
        <w:pStyle w:val="Ingenmellomro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 med nedsatt funksjonsevne, i samsvar med barnehagelovens § 13, og barn som det er fattet vedtak om etter lov om barnevernstjenester §§ 4-12 og 4-4, annet og fjerde ledd.</w:t>
      </w:r>
    </w:p>
    <w:p w:rsidR="006A5E4D" w:rsidRDefault="00B214D6" w:rsidP="00F32D41">
      <w:pPr>
        <w:pStyle w:val="Ingenmellomro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5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plasser, øremerket barn til ansatte.</w:t>
      </w:r>
    </w:p>
    <w:p w:rsidR="006A5E4D" w:rsidRDefault="00293B61" w:rsidP="00F32D41">
      <w:pPr>
        <w:pStyle w:val="Ingenmellomro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Søsken av barn som har plass i barnehagen.</w:t>
      </w:r>
    </w:p>
    <w:p w:rsidR="006A5E4D" w:rsidRDefault="00293B61" w:rsidP="00F32D41">
      <w:pPr>
        <w:pStyle w:val="Ingenmellomro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Tilstrebe en hensiktsmessig alderssammensetning og sikre en forsvarlig drift.</w:t>
      </w:r>
    </w:p>
    <w:p w:rsidR="00293B61" w:rsidRPr="006A5E4D" w:rsidRDefault="00293B61" w:rsidP="00F32D41">
      <w:pPr>
        <w:pStyle w:val="Ingenmellomro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Står to søknader likt, vil opptak skje etter søknadsdato.</w:t>
      </w:r>
    </w:p>
    <w:p w:rsidR="00293B61" w:rsidRPr="006A5E4D" w:rsidRDefault="00293B61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Opptakets lengde</w:t>
      </w:r>
      <w:r w:rsidR="006A5E4D">
        <w:rPr>
          <w:rFonts w:asciiTheme="minorHAnsi" w:hAnsiTheme="minorHAnsi" w:cstheme="minorHAnsi"/>
          <w:sz w:val="22"/>
          <w:szCs w:val="22"/>
        </w:rPr>
        <w:t xml:space="preserve"> – </w:t>
      </w:r>
      <w:r w:rsidRPr="006A5E4D">
        <w:rPr>
          <w:rFonts w:asciiTheme="minorHAnsi" w:hAnsiTheme="minorHAnsi" w:cstheme="minorHAnsi"/>
          <w:sz w:val="22"/>
          <w:szCs w:val="22"/>
        </w:rPr>
        <w:t>Tilbud om barnehageplass gjelder fra opptaksdato, angitt i brev med tilbud om barnehage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plass, og fram til skolepliktig alder.</w:t>
      </w:r>
    </w:p>
    <w:p w:rsidR="006A5E4D" w:rsidRDefault="00293B61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Opptakstidspunkt og oppsigelsesfrist</w:t>
      </w:r>
      <w:r w:rsidR="006A5E4D">
        <w:rPr>
          <w:rFonts w:asciiTheme="minorHAnsi" w:hAnsiTheme="minorHAnsi" w:cstheme="minorHAnsi"/>
          <w:sz w:val="22"/>
          <w:szCs w:val="22"/>
        </w:rPr>
        <w:t xml:space="preserve"> – </w:t>
      </w:r>
      <w:r w:rsidRPr="006A5E4D">
        <w:rPr>
          <w:rFonts w:asciiTheme="minorHAnsi" w:hAnsiTheme="minorHAnsi" w:cstheme="minorHAnsi"/>
          <w:sz w:val="22"/>
          <w:szCs w:val="22"/>
        </w:rPr>
        <w:t>Opptak av barn skjer hele året, men hovedsakelig ved s</w:t>
      </w:r>
      <w:r w:rsidR="00910D04" w:rsidRPr="006A5E4D">
        <w:rPr>
          <w:rFonts w:asciiTheme="minorHAnsi" w:hAnsiTheme="minorHAnsi" w:cstheme="minorHAnsi"/>
          <w:sz w:val="22"/>
          <w:szCs w:val="22"/>
        </w:rPr>
        <w:t>amordnet opptaksprosess.  Daglig leder</w:t>
      </w:r>
      <w:r w:rsidRPr="006A5E4D">
        <w:rPr>
          <w:rFonts w:asciiTheme="minorHAnsi" w:hAnsiTheme="minorHAnsi" w:cstheme="minorHAnsi"/>
          <w:sz w:val="22"/>
          <w:szCs w:val="22"/>
        </w:rPr>
        <w:t xml:space="preserve"> kan, etter skriftlig søknad, tilby barnehageplass utenom hovedopptak.</w:t>
      </w:r>
    </w:p>
    <w:p w:rsidR="006A5E4D" w:rsidRDefault="006A5E4D" w:rsidP="00F32D41">
      <w:pPr>
        <w:pStyle w:val="Ingenmellomrom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293B61" w:rsidRPr="006A5E4D" w:rsidRDefault="00293B61" w:rsidP="00F32D41">
      <w:pPr>
        <w:pStyle w:val="Ingenmellomrom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Oppsigelse skal være skriftlig.  Gjensidig oppsigelsestid av barnehageplass er 2 måneder, regnet fra 1. dag i måneden etter at oppsigelsen er skrevet.  Oppsi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gelse fra barnehagens side krever saklig grunn.  Oppsigelse fra foreldre/foresattes side, mottatt av barnehagen etter 1. april, medfører plikt til å betale foreldrebetaling ut barne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hageåret, så sant barnehagen ikke får inn et nytt barn i oppsigelsesperioden.  Oppsigelsestiden gjelder også for barn som det er takket ja til plass for, men der foreldre/foresatte ombestemmer seg.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6A5E4D" w:rsidRDefault="00293B61" w:rsidP="00F32D41">
      <w:pPr>
        <w:pStyle w:val="Ingenmellomro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Klageadgang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6A5E4D">
        <w:rPr>
          <w:rFonts w:asciiTheme="minorHAnsi" w:hAnsiTheme="minorHAnsi" w:cstheme="minorHAnsi"/>
          <w:sz w:val="22"/>
          <w:szCs w:val="22"/>
        </w:rPr>
        <w:t>–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Ved hovedopptak kan søker klage over avslag på søknad om barnehageplass og på av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slag om å få sitt første eller andre ønske oppfylt.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Utenom hovedopptak kan bare søkere til barnehagen med lovfestet rett til prioritet etter barnehagelovens § 13 klage dersom de ikke får plass (se ’Opptakskriterier’,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pkt a)</w:t>
      </w:r>
      <w:r w:rsidRPr="006A5E4D">
        <w:rPr>
          <w:rFonts w:asciiTheme="minorHAnsi" w:hAnsiTheme="minorHAnsi" w:cstheme="minorHAnsi"/>
          <w:sz w:val="22"/>
          <w:szCs w:val="22"/>
        </w:rPr>
        <w:t>.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Alle klager må fremsettes skriftlig til kommunen og må nevne hvilken avgjørelse det klages over og de grunn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er som klagen støtter seg til. </w:t>
      </w:r>
      <w:r w:rsidRPr="006A5E4D">
        <w:rPr>
          <w:rFonts w:asciiTheme="minorHAnsi" w:hAnsiTheme="minorHAnsi" w:cstheme="minorHAnsi"/>
          <w:sz w:val="22"/>
          <w:szCs w:val="22"/>
        </w:rPr>
        <w:t>Reglene for klageadgang finnes i Forskrift om saksbehandlingsregler ved opptak i barne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hage, forskrift 2005-12-16 nr. 1477.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Foreldrebetaling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Barnehagelovens § 14 forplikter offentlige myndigheter til å behandle alle godkjente barne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hager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likeverdig i forhold til offentlige tilskudd.  Så lenge stat og kommune følger opp bestem</w:t>
      </w:r>
      <w:r w:rsidRPr="006A5E4D">
        <w:rPr>
          <w:rFonts w:asciiTheme="minorHAnsi" w:hAnsiTheme="minorHAnsi" w:cstheme="minorHAnsi"/>
          <w:sz w:val="22"/>
          <w:szCs w:val="22"/>
        </w:rPr>
        <w:softHyphen/>
        <w:t xml:space="preserve">melsen i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barnehageloven, vil barnehagen følge statens be</w:t>
      </w:r>
      <w:r w:rsidR="006A5E4D" w:rsidRPr="006A5E4D">
        <w:rPr>
          <w:rFonts w:asciiTheme="minorHAnsi" w:hAnsiTheme="minorHAnsi" w:cstheme="minorHAnsi"/>
          <w:sz w:val="22"/>
          <w:szCs w:val="22"/>
        </w:rPr>
        <w:t>stemmelser om foreldrebetaling.</w:t>
      </w:r>
      <w:r w:rsidRPr="006A5E4D">
        <w:rPr>
          <w:rFonts w:asciiTheme="minorHAnsi" w:hAnsiTheme="minorHAnsi" w:cstheme="minorHAnsi"/>
          <w:sz w:val="22"/>
          <w:szCs w:val="22"/>
        </w:rPr>
        <w:t xml:space="preserve"> Barnehagen har et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eget reglement om foreldrebetaling.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Mislighold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Hvis betaling for barnehageplass ikke er mottatt i løpet av den måneden betalingen gjelder for, vil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foreldre/foresatte motta en purreinkasso</w:t>
      </w:r>
      <w:r w:rsidR="00910D04" w:rsidRPr="006A5E4D">
        <w:rPr>
          <w:rFonts w:asciiTheme="minorHAnsi" w:hAnsiTheme="minorHAnsi" w:cstheme="minorHAnsi"/>
          <w:sz w:val="22"/>
          <w:szCs w:val="22"/>
        </w:rPr>
        <w:t xml:space="preserve">. </w:t>
      </w:r>
      <w:r w:rsidRPr="006A5E4D">
        <w:rPr>
          <w:rFonts w:asciiTheme="minorHAnsi" w:hAnsiTheme="minorHAnsi" w:cstheme="minorHAnsi"/>
          <w:sz w:val="22"/>
          <w:szCs w:val="22"/>
        </w:rPr>
        <w:t>Blir heller ikke denne betal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t innen 14 dager, går saken til 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inkasso.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 xml:space="preserve">Hvis det skyldes </w:t>
      </w:r>
      <w:r w:rsidR="00BD53CD" w:rsidRPr="006A5E4D">
        <w:rPr>
          <w:rFonts w:asciiTheme="minorHAnsi" w:hAnsiTheme="minorHAnsi" w:cstheme="minorHAnsi"/>
          <w:sz w:val="22"/>
          <w:szCs w:val="22"/>
        </w:rPr>
        <w:t>foreldrebetaling for mer enn 2</w:t>
      </w:r>
      <w:r w:rsidR="001779EE" w:rsidRPr="006A5E4D">
        <w:rPr>
          <w:rFonts w:asciiTheme="minorHAnsi" w:hAnsiTheme="minorHAnsi" w:cstheme="minorHAnsi"/>
          <w:sz w:val="22"/>
          <w:szCs w:val="22"/>
        </w:rPr>
        <w:t xml:space="preserve"> måneder</w:t>
      </w:r>
      <w:r w:rsidRPr="006A5E4D">
        <w:rPr>
          <w:rFonts w:asciiTheme="minorHAnsi" w:hAnsiTheme="minorHAnsi" w:cstheme="minorHAnsi"/>
          <w:sz w:val="22"/>
          <w:szCs w:val="22"/>
        </w:rPr>
        <w:t xml:space="preserve">, har barnehagen rett til å si opp </w:t>
      </w:r>
    </w:p>
    <w:p w:rsidR="003E2BC5" w:rsidRPr="006A5E4D" w:rsidRDefault="006A5E4D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barnehageplassen.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Dette gjelder også når barn gjentatte gan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ger blir hentet etter at avtalt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oppholds</w:t>
      </w:r>
      <w:r w:rsidR="003E2BC5" w:rsidRPr="006A5E4D">
        <w:rPr>
          <w:rFonts w:asciiTheme="minorHAnsi" w:hAnsiTheme="minorHAnsi" w:cstheme="minorHAnsi"/>
          <w:sz w:val="22"/>
          <w:szCs w:val="22"/>
        </w:rPr>
        <w:t>tid</w:t>
      </w:r>
      <w:r w:rsidR="006A5E4D" w:rsidRPr="006A5E4D">
        <w:rPr>
          <w:rFonts w:asciiTheme="minorHAnsi" w:hAnsiTheme="minorHAnsi" w:cstheme="minorHAnsi"/>
          <w:sz w:val="22"/>
          <w:szCs w:val="22"/>
        </w:rPr>
        <w:t xml:space="preserve"> er overskredet.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Arealutnytting</w:t>
      </w:r>
    </w:p>
    <w:p w:rsidR="003E2BC5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lastRenderedPageBreak/>
        <w:t xml:space="preserve">Barnehagen har et samlet leke- </w:t>
      </w:r>
      <w:r w:rsidR="00B50D9A" w:rsidRPr="006A5E4D">
        <w:rPr>
          <w:rFonts w:asciiTheme="minorHAnsi" w:hAnsiTheme="minorHAnsi" w:cstheme="minorHAnsi"/>
          <w:sz w:val="22"/>
          <w:szCs w:val="22"/>
        </w:rPr>
        <w:t>og oppholdsareal på 306</w:t>
      </w:r>
      <w:r w:rsidR="003E2BC5" w:rsidRPr="006A5E4D">
        <w:rPr>
          <w:rFonts w:asciiTheme="minorHAnsi" w:hAnsiTheme="minorHAnsi" w:cstheme="minorHAnsi"/>
          <w:sz w:val="22"/>
          <w:szCs w:val="22"/>
        </w:rPr>
        <w:t>m² og følger kommunens norm for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arealutny</w:t>
      </w:r>
      <w:r w:rsidR="00B50D9A" w:rsidRPr="006A5E4D">
        <w:rPr>
          <w:rFonts w:asciiTheme="minorHAnsi" w:hAnsiTheme="minorHAnsi" w:cstheme="minorHAnsi"/>
          <w:sz w:val="22"/>
          <w:szCs w:val="22"/>
        </w:rPr>
        <w:t>tting på 5,3</w:t>
      </w:r>
      <w:r w:rsidRPr="006A5E4D">
        <w:rPr>
          <w:rFonts w:asciiTheme="minorHAnsi" w:hAnsiTheme="minorHAnsi" w:cstheme="minorHAnsi"/>
          <w:sz w:val="22"/>
          <w:szCs w:val="22"/>
        </w:rPr>
        <w:t>m²</w:t>
      </w:r>
      <w:r w:rsidR="00B50D9A" w:rsidRPr="006A5E4D">
        <w:rPr>
          <w:rFonts w:asciiTheme="minorHAnsi" w:hAnsiTheme="minorHAnsi" w:cstheme="minorHAnsi"/>
          <w:sz w:val="22"/>
          <w:szCs w:val="22"/>
        </w:rPr>
        <w:t xml:space="preserve"> pr barn under 3 år og 4</w:t>
      </w:r>
      <w:r w:rsidRPr="006A5E4D">
        <w:rPr>
          <w:rFonts w:asciiTheme="minorHAnsi" w:hAnsiTheme="minorHAnsi" w:cstheme="minorHAnsi"/>
          <w:sz w:val="22"/>
          <w:szCs w:val="22"/>
        </w:rPr>
        <w:t>m² pr barn over 3 år.</w:t>
      </w:r>
    </w:p>
    <w:p w:rsidR="00DF312B" w:rsidRPr="006A5E4D" w:rsidRDefault="00DF312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312B" w:rsidRPr="009025C4" w:rsidRDefault="00DF312B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Åpningstider/ferieordning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Barnehagen</w:t>
      </w:r>
      <w:r w:rsidR="00B50D9A" w:rsidRPr="006A5E4D">
        <w:rPr>
          <w:rFonts w:asciiTheme="minorHAnsi" w:hAnsiTheme="minorHAnsi" w:cstheme="minorHAnsi"/>
          <w:sz w:val="22"/>
          <w:szCs w:val="22"/>
        </w:rPr>
        <w:t xml:space="preserve"> blir drevet som heldags</w:t>
      </w:r>
      <w:r w:rsidRPr="006A5E4D">
        <w:rPr>
          <w:rFonts w:asciiTheme="minorHAnsi" w:hAnsiTheme="minorHAnsi" w:cstheme="minorHAnsi"/>
          <w:sz w:val="22"/>
          <w:szCs w:val="22"/>
        </w:rPr>
        <w:t>barneh</w:t>
      </w:r>
      <w:r w:rsidR="00B50D9A" w:rsidRPr="006A5E4D">
        <w:rPr>
          <w:rFonts w:asciiTheme="minorHAnsi" w:hAnsiTheme="minorHAnsi" w:cstheme="minorHAnsi"/>
          <w:sz w:val="22"/>
          <w:szCs w:val="22"/>
        </w:rPr>
        <w:t>age og er for barn i alderen 0</w:t>
      </w:r>
      <w:r w:rsidRPr="006A5E4D">
        <w:rPr>
          <w:rFonts w:asciiTheme="minorHAnsi" w:hAnsiTheme="minorHAnsi" w:cstheme="minorHAnsi"/>
          <w:sz w:val="22"/>
          <w:szCs w:val="22"/>
        </w:rPr>
        <w:t xml:space="preserve"> - </w:t>
      </w:r>
      <w:r w:rsidR="00B50D9A" w:rsidRPr="006A5E4D">
        <w:rPr>
          <w:rFonts w:asciiTheme="minorHAnsi" w:hAnsiTheme="minorHAnsi" w:cstheme="minorHAnsi"/>
          <w:sz w:val="22"/>
          <w:szCs w:val="22"/>
        </w:rPr>
        <w:t>6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år. </w:t>
      </w:r>
      <w:r w:rsidR="009D5023" w:rsidRPr="006A5E4D">
        <w:rPr>
          <w:rFonts w:asciiTheme="minorHAnsi" w:hAnsiTheme="minorHAnsi" w:cstheme="minorHAnsi"/>
          <w:sz w:val="22"/>
          <w:szCs w:val="22"/>
        </w:rPr>
        <w:t>Åpningstiden er fra kl.</w:t>
      </w:r>
    </w:p>
    <w:p w:rsidR="009D5023" w:rsidRPr="006A5E4D" w:rsidRDefault="00B50D9A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07.00 til kl. 17.00 </w:t>
      </w:r>
      <w:r w:rsidR="00293B61" w:rsidRPr="006A5E4D">
        <w:rPr>
          <w:rFonts w:asciiTheme="minorHAnsi" w:hAnsiTheme="minorHAnsi" w:cstheme="minorHAnsi"/>
          <w:sz w:val="22"/>
          <w:szCs w:val="22"/>
        </w:rPr>
        <w:t>mandag – fredag.  Barnehagen er stengt i føl</w:t>
      </w:r>
      <w:r w:rsidR="00293B61" w:rsidRPr="006A5E4D">
        <w:rPr>
          <w:rFonts w:asciiTheme="minorHAnsi" w:hAnsiTheme="minorHAnsi" w:cstheme="minorHAnsi"/>
          <w:sz w:val="22"/>
          <w:szCs w:val="22"/>
        </w:rPr>
        <w:softHyphen/>
        <w:t>gende perioder:</w:t>
      </w:r>
      <w:r w:rsidR="00A44DA5">
        <w:rPr>
          <w:rFonts w:asciiTheme="minorHAnsi" w:hAnsiTheme="minorHAnsi" w:cstheme="minorHAnsi"/>
          <w:sz w:val="22"/>
          <w:szCs w:val="22"/>
        </w:rPr>
        <w:t xml:space="preserve"> 3 uker </w:t>
      </w:r>
      <w:bookmarkStart w:id="0" w:name="_GoBack"/>
      <w:bookmarkEnd w:id="0"/>
      <w:r w:rsidR="001779EE" w:rsidRPr="006A5E4D">
        <w:rPr>
          <w:rFonts w:asciiTheme="minorHAnsi" w:hAnsiTheme="minorHAnsi" w:cstheme="minorHAnsi"/>
          <w:sz w:val="22"/>
          <w:szCs w:val="22"/>
        </w:rPr>
        <w:t xml:space="preserve"> i juli, </w:t>
      </w:r>
    </w:p>
    <w:p w:rsidR="009D5023" w:rsidRPr="006A5E4D" w:rsidRDefault="001779EE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julaften</w:t>
      </w:r>
      <w:r w:rsidR="00B50D9A" w:rsidRPr="006A5E4D">
        <w:rPr>
          <w:rFonts w:asciiTheme="minorHAnsi" w:hAnsiTheme="minorHAnsi" w:cstheme="minorHAnsi"/>
          <w:sz w:val="22"/>
          <w:szCs w:val="22"/>
        </w:rPr>
        <w:t>, romjula og påskeuka</w:t>
      </w:r>
      <w:r w:rsidR="00293B61" w:rsidRPr="006A5E4D">
        <w:rPr>
          <w:rFonts w:asciiTheme="minorHAnsi" w:hAnsiTheme="minorHAnsi" w:cstheme="minorHAnsi"/>
          <w:sz w:val="22"/>
          <w:szCs w:val="22"/>
        </w:rPr>
        <w:t>.  I løpet av året er barneha</w:t>
      </w:r>
      <w:r w:rsidR="009D5023" w:rsidRPr="006A5E4D">
        <w:rPr>
          <w:rFonts w:asciiTheme="minorHAnsi" w:hAnsiTheme="minorHAnsi" w:cstheme="minorHAnsi"/>
          <w:sz w:val="22"/>
          <w:szCs w:val="22"/>
        </w:rPr>
        <w:t>gen i tillegg stengt 5 kurs- og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planleggingsdager.</w:t>
      </w:r>
      <w:r w:rsidR="009D5023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 xml:space="preserve">Barn skal ha 4 ukers ferie i løpet av et barnehageår; 3 av disse skal være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sammenhengende.</w:t>
      </w:r>
    </w:p>
    <w:p w:rsidR="009D5023" w:rsidRPr="006A5E4D" w:rsidRDefault="009D5023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Foreldreråd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Etter barnehagelovens § 4 skal barnehagen ha et foreldreråd som består av</w:t>
      </w:r>
      <w:r w:rsidR="009D5023" w:rsidRPr="006A5E4D">
        <w:rPr>
          <w:rFonts w:asciiTheme="minorHAnsi" w:hAnsiTheme="minorHAnsi" w:cstheme="minorHAnsi"/>
          <w:sz w:val="22"/>
          <w:szCs w:val="22"/>
        </w:rPr>
        <w:t xml:space="preserve"> alle for</w:t>
      </w:r>
      <w:r w:rsidR="009D5023" w:rsidRPr="006A5E4D">
        <w:rPr>
          <w:rFonts w:asciiTheme="minorHAnsi" w:hAnsiTheme="minorHAnsi" w:cstheme="minorHAnsi"/>
          <w:sz w:val="22"/>
          <w:szCs w:val="22"/>
        </w:rPr>
        <w:softHyphen/>
        <w:t>eldr</w:t>
      </w:r>
      <w:r w:rsidR="009D5023" w:rsidRPr="006A5E4D">
        <w:rPr>
          <w:rFonts w:asciiTheme="minorHAnsi" w:hAnsiTheme="minorHAnsi" w:cstheme="minorHAnsi"/>
          <w:sz w:val="22"/>
          <w:szCs w:val="22"/>
        </w:rPr>
        <w:softHyphen/>
        <w:t>e/ foresatte til</w:t>
      </w:r>
    </w:p>
    <w:p w:rsidR="009D5023" w:rsidRPr="006A5E4D" w:rsidRDefault="00F47F57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barna i barnehagen.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Foreldrerådet skal fremme deres fellesinteresser og bidra til at samarbeidet </w:t>
      </w:r>
    </w:p>
    <w:p w:rsidR="009025C4" w:rsidRPr="00F32D41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mellom barnehagen og foreldregruppen skaper et godt barnehagemiljø.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Det er viktig at det finnes et forum der alle foreldre kan møtes og diskutere ønsker og behov, samt komme med forslag til barnehagen. </w:t>
      </w:r>
      <w:r w:rsidR="00135513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Det kreves</w:t>
      </w:r>
      <w:r w:rsidR="009025C4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5513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samtykke fra foreldrerådet dersom foreldrebetalingen settes høyere enn den fastsatte maksimalgrensen. 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Foreldrerådet velger foreldrerepresentanter til samarbeidsutvalget på første rådsmøte på høsten.</w:t>
      </w:r>
    </w:p>
    <w:p w:rsidR="009025C4" w:rsidRPr="00F32D41" w:rsidRDefault="009025C4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15FF1" w:rsidRPr="00F32D41" w:rsidRDefault="00915FF1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Foreldrerådet skal som hovedregel innkalles av Daglig leder to ganger i året.</w:t>
      </w:r>
      <w:r w:rsidR="00135513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Daglig leder fører referat fra rådsmøtet, referatet gjøres tilgjengelig for alle foreldre/foresatte.</w:t>
      </w: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Rådsamlingene kan med fordel </w:t>
      </w:r>
      <w:r w:rsidR="00135513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avholdes </w:t>
      </w: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samtidig med andre foreldremøter i barnehagen og avdelingene.</w:t>
      </w:r>
    </w:p>
    <w:p w:rsidR="00915FF1" w:rsidRPr="006A5E4D" w:rsidRDefault="00915FF1" w:rsidP="00F32D41">
      <w:pPr>
        <w:pStyle w:val="Ingenmellomrom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Samarbeidsutvalg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I følge barnehagelovens § 4 skal barnehagen ha et samarbeidsutvalg (SU) som skal være et </w:t>
      </w:r>
    </w:p>
    <w:p w:rsidR="00915FF1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rådgivende, kontak</w:t>
      </w:r>
      <w:r w:rsidR="000D3F93" w:rsidRPr="006A5E4D">
        <w:rPr>
          <w:rFonts w:asciiTheme="minorHAnsi" w:hAnsiTheme="minorHAnsi" w:cstheme="minorHAnsi"/>
          <w:sz w:val="22"/>
          <w:szCs w:val="22"/>
        </w:rPr>
        <w:t>tskapende og samordnende organ.</w:t>
      </w:r>
      <w:r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915FF1" w:rsidRPr="006A5E4D">
        <w:rPr>
          <w:rFonts w:asciiTheme="minorHAnsi" w:hAnsiTheme="minorHAnsi" w:cstheme="minorHAnsi"/>
          <w:sz w:val="22"/>
          <w:szCs w:val="22"/>
        </w:rPr>
        <w:t>Samarbeidsutvalget skal forelegges saker og har rett til å</w:t>
      </w:r>
      <w:r w:rsidR="009025C4">
        <w:rPr>
          <w:rFonts w:asciiTheme="minorHAnsi" w:hAnsiTheme="minorHAnsi" w:cstheme="minorHAnsi"/>
          <w:sz w:val="22"/>
          <w:szCs w:val="22"/>
        </w:rPr>
        <w:t xml:space="preserve"> </w:t>
      </w:r>
      <w:r w:rsidR="00915FF1" w:rsidRPr="006A5E4D">
        <w:rPr>
          <w:rFonts w:asciiTheme="minorHAnsi" w:hAnsiTheme="minorHAnsi" w:cstheme="minorHAnsi"/>
          <w:sz w:val="22"/>
          <w:szCs w:val="22"/>
        </w:rPr>
        <w:t>uttale seg i saker som er av viktighet for barnehagens innhold, virksomhet og forholdet til foreldrene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Det skal fastsette barnehagens årsplan. Øvrige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saker av viktighet er for eksempel forslag til budsjett</w:t>
      </w:r>
      <w:r w:rsidR="00241CED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eller d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riftsendringer.</w:t>
      </w:r>
      <w:r w:rsidR="00915FF1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Saker </w:t>
      </w:r>
      <w:r w:rsidR="00915FF1" w:rsidRPr="006A5E4D">
        <w:rPr>
          <w:rFonts w:asciiTheme="minorHAnsi" w:hAnsiTheme="minorHAnsi" w:cstheme="minorHAnsi"/>
          <w:sz w:val="22"/>
          <w:szCs w:val="22"/>
        </w:rPr>
        <w:t>som gjelder ansettelser, opptak av barn og lignende skal ikke behandles av</w:t>
      </w:r>
      <w:r w:rsidR="00915FF1" w:rsidRPr="006A5E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15FF1" w:rsidRPr="006A5E4D">
        <w:rPr>
          <w:rFonts w:asciiTheme="minorHAnsi" w:hAnsiTheme="minorHAnsi" w:cstheme="minorHAnsi"/>
          <w:sz w:val="22"/>
          <w:szCs w:val="22"/>
        </w:rPr>
        <w:t>samarbeidsutvalget.</w:t>
      </w:r>
      <w:r w:rsidR="00F32D41">
        <w:rPr>
          <w:rFonts w:asciiTheme="minorHAnsi" w:hAnsiTheme="minorHAnsi" w:cstheme="minorHAnsi"/>
          <w:sz w:val="22"/>
          <w:szCs w:val="22"/>
        </w:rPr>
        <w:t xml:space="preserve"> Samarbeidsutvalget har uttaleplikt knyttet til dispensasjonssøknader.</w:t>
      </w:r>
    </w:p>
    <w:p w:rsidR="00915FF1" w:rsidRPr="006A5E4D" w:rsidRDefault="00915FF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15FF1" w:rsidRPr="00F32D41" w:rsidRDefault="00915FF1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Utvalget </w:t>
      </w:r>
      <w:r w:rsidR="00CB375A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er sammensatt slik:</w:t>
      </w:r>
    </w:p>
    <w:p w:rsidR="00CB375A" w:rsidRPr="00F32D41" w:rsidRDefault="00CB375A" w:rsidP="00F32D41">
      <w:pPr>
        <w:pStyle w:val="Ingenmellomrom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Foreldre/foresatte – 3 representanter, 1 vara – velges for 1 år</w:t>
      </w:r>
    </w:p>
    <w:p w:rsidR="00CB375A" w:rsidRPr="00F32D41" w:rsidRDefault="00CB375A" w:rsidP="00F32D41">
      <w:pPr>
        <w:pStyle w:val="Ingenmellomrom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Ansatte – 3 representanter, 1 vara – velges for 1 år</w:t>
      </w:r>
    </w:p>
    <w:p w:rsidR="00CB375A" w:rsidRPr="00F32D41" w:rsidRDefault="00CB375A" w:rsidP="00F32D41">
      <w:pPr>
        <w:pStyle w:val="Ingenmellomrom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Eier – 2 representanter – velges for 2 år</w:t>
      </w:r>
    </w:p>
    <w:p w:rsidR="00CB375A" w:rsidRPr="006A5E4D" w:rsidRDefault="00CB375A" w:rsidP="00F32D41">
      <w:pPr>
        <w:pStyle w:val="Ingenmellomrom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NLMs regionleder, eller den regionstyret har valgt, har møte- og talerett i SU.</w:t>
      </w:r>
    </w:p>
    <w:p w:rsidR="00CB375A" w:rsidRPr="006A5E4D" w:rsidRDefault="00CB375A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F32D41" w:rsidRDefault="00CB375A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Samarbeidsutvalget konstituerer seg selv og velger selv leder og nestleder. </w:t>
      </w:r>
      <w:r w:rsidR="00910D04" w:rsidRPr="006A5E4D">
        <w:rPr>
          <w:rFonts w:asciiTheme="minorHAnsi" w:hAnsiTheme="minorHAnsi" w:cstheme="minorHAnsi"/>
          <w:sz w:val="22"/>
          <w:szCs w:val="22"/>
        </w:rPr>
        <w:t>Daglig leder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Pr="006A5E4D">
        <w:rPr>
          <w:rFonts w:asciiTheme="minorHAnsi" w:hAnsiTheme="minorHAnsi" w:cstheme="minorHAnsi"/>
          <w:sz w:val="22"/>
          <w:szCs w:val="22"/>
        </w:rPr>
        <w:t>er</w:t>
      </w:r>
      <w:r w:rsidR="009025C4">
        <w:rPr>
          <w:rFonts w:asciiTheme="minorHAnsi" w:hAnsiTheme="minorHAnsi" w:cstheme="minorHAnsi"/>
          <w:sz w:val="22"/>
          <w:szCs w:val="22"/>
        </w:rPr>
        <w:t xml:space="preserve"> 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samarbeidsutvalgets sekretær, forbereder </w:t>
      </w:r>
      <w:r w:rsidR="009D5023" w:rsidRPr="006A5E4D">
        <w:rPr>
          <w:rFonts w:asciiTheme="minorHAnsi" w:hAnsiTheme="minorHAnsi" w:cstheme="minorHAnsi"/>
          <w:sz w:val="22"/>
          <w:szCs w:val="22"/>
        </w:rPr>
        <w:t>sakene, setter opp sak</w:t>
      </w:r>
      <w:r w:rsidR="009D5023" w:rsidRPr="006A5E4D">
        <w:rPr>
          <w:rFonts w:asciiTheme="minorHAnsi" w:hAnsiTheme="minorHAnsi" w:cstheme="minorHAnsi"/>
          <w:sz w:val="22"/>
          <w:szCs w:val="22"/>
        </w:rPr>
        <w:softHyphen/>
        <w:t>liste og</w:t>
      </w:r>
      <w:r w:rsidR="00135513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293B61" w:rsidRPr="006A5E4D">
        <w:rPr>
          <w:rFonts w:asciiTheme="minorHAnsi" w:hAnsiTheme="minorHAnsi" w:cstheme="minorHAnsi"/>
          <w:sz w:val="22"/>
          <w:szCs w:val="22"/>
        </w:rPr>
        <w:t>kaller inn til møte i samråd med leder</w:t>
      </w:r>
      <w:r w:rsidR="00293B61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Dugnad</w:t>
      </w:r>
    </w:p>
    <w:p w:rsidR="00CB375A" w:rsidRPr="00F32D41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Foreldre/foresatte</w:t>
      </w:r>
      <w:r w:rsidR="00B50D9A" w:rsidRPr="006A5E4D">
        <w:rPr>
          <w:rFonts w:asciiTheme="minorHAnsi" w:hAnsiTheme="minorHAnsi" w:cstheme="minorHAnsi"/>
          <w:sz w:val="22"/>
          <w:szCs w:val="22"/>
        </w:rPr>
        <w:t xml:space="preserve"> plikter å delta på inntil 6</w:t>
      </w:r>
      <w:r w:rsidRPr="006A5E4D">
        <w:rPr>
          <w:rFonts w:asciiTheme="minorHAnsi" w:hAnsiTheme="minorHAnsi" w:cstheme="minorHAnsi"/>
          <w:sz w:val="22"/>
          <w:szCs w:val="22"/>
        </w:rPr>
        <w:t xml:space="preserve"> timer dugnad p</w:t>
      </w:r>
      <w:r w:rsidR="00F32D41">
        <w:rPr>
          <w:rFonts w:asciiTheme="minorHAnsi" w:hAnsiTheme="minorHAnsi" w:cstheme="minorHAnsi"/>
          <w:sz w:val="22"/>
          <w:szCs w:val="22"/>
        </w:rPr>
        <w:t>e</w:t>
      </w:r>
      <w:r w:rsidRPr="006A5E4D">
        <w:rPr>
          <w:rFonts w:asciiTheme="minorHAnsi" w:hAnsiTheme="minorHAnsi" w:cstheme="minorHAnsi"/>
          <w:sz w:val="22"/>
          <w:szCs w:val="22"/>
        </w:rPr>
        <w:t>r</w:t>
      </w:r>
      <w:r w:rsidR="00F32D41">
        <w:rPr>
          <w:rFonts w:asciiTheme="minorHAnsi" w:hAnsiTheme="minorHAnsi" w:cstheme="minorHAnsi"/>
          <w:sz w:val="22"/>
          <w:szCs w:val="22"/>
        </w:rPr>
        <w:t xml:space="preserve"> familie per</w:t>
      </w:r>
      <w:r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135513" w:rsidRPr="006A5E4D">
        <w:rPr>
          <w:rFonts w:asciiTheme="minorHAnsi" w:hAnsiTheme="minorHAnsi" w:cstheme="minorHAnsi"/>
          <w:sz w:val="22"/>
          <w:szCs w:val="22"/>
        </w:rPr>
        <w:t>b</w:t>
      </w:r>
      <w:r w:rsidRPr="006A5E4D">
        <w:rPr>
          <w:rFonts w:asciiTheme="minorHAnsi" w:hAnsiTheme="minorHAnsi" w:cstheme="minorHAnsi"/>
          <w:sz w:val="22"/>
          <w:szCs w:val="22"/>
        </w:rPr>
        <w:t>arnehageår</w:t>
      </w:r>
      <w:r w:rsidR="00135513" w:rsidRPr="006A5E4D">
        <w:rPr>
          <w:rFonts w:asciiTheme="minorHAnsi" w:hAnsiTheme="minorHAnsi" w:cstheme="minorHAnsi"/>
          <w:sz w:val="22"/>
          <w:szCs w:val="22"/>
        </w:rPr>
        <w:t>.</w:t>
      </w:r>
      <w:r w:rsidR="00F32D41">
        <w:rPr>
          <w:rFonts w:asciiTheme="minorHAnsi" w:hAnsiTheme="minorHAnsi" w:cstheme="minorHAnsi"/>
          <w:sz w:val="22"/>
          <w:szCs w:val="22"/>
        </w:rPr>
        <w:t xml:space="preserve"> Dugnad planlegges og organiseres av Barnehagen og Samarbeidsutvalget i samarbeid.</w:t>
      </w:r>
      <w:r w:rsidR="009025C4">
        <w:rPr>
          <w:rFonts w:asciiTheme="minorHAnsi" w:hAnsiTheme="minorHAnsi" w:cstheme="minorHAnsi"/>
          <w:sz w:val="22"/>
          <w:szCs w:val="22"/>
        </w:rPr>
        <w:t xml:space="preserve"> </w:t>
      </w:r>
      <w:r w:rsidR="00135513" w:rsidRPr="006A5E4D">
        <w:rPr>
          <w:rFonts w:asciiTheme="minorHAnsi" w:hAnsiTheme="minorHAnsi" w:cstheme="minorHAnsi"/>
          <w:sz w:val="22"/>
          <w:szCs w:val="22"/>
        </w:rPr>
        <w:t>Dersom pliktig</w:t>
      </w:r>
      <w:r w:rsidR="009025C4">
        <w:rPr>
          <w:rFonts w:asciiTheme="minorHAnsi" w:hAnsiTheme="minorHAnsi" w:cstheme="minorHAnsi"/>
          <w:sz w:val="22"/>
          <w:szCs w:val="22"/>
        </w:rPr>
        <w:t xml:space="preserve"> </w:t>
      </w:r>
      <w:r w:rsidR="00F32D41">
        <w:rPr>
          <w:rFonts w:asciiTheme="minorHAnsi" w:hAnsiTheme="minorHAnsi" w:cstheme="minorHAnsi"/>
          <w:sz w:val="22"/>
          <w:szCs w:val="22"/>
        </w:rPr>
        <w:t xml:space="preserve">dugnad </w:t>
      </w:r>
      <w:r w:rsidR="00F32D41">
        <w:rPr>
          <w:rFonts w:asciiTheme="minorHAnsi" w:hAnsiTheme="minorHAnsi" w:cstheme="minorHAnsi"/>
          <w:sz w:val="22"/>
          <w:szCs w:val="22"/>
        </w:rPr>
        <w:lastRenderedPageBreak/>
        <w:t>ikke gjennomføres kan Samarbeidsutvalget vedta at det skal betales</w:t>
      </w:r>
      <w:r w:rsidRPr="006A5E4D">
        <w:rPr>
          <w:rFonts w:asciiTheme="minorHAnsi" w:hAnsiTheme="minorHAnsi" w:cstheme="minorHAnsi"/>
          <w:sz w:val="22"/>
          <w:szCs w:val="22"/>
        </w:rPr>
        <w:t xml:space="preserve"> en ekstra foreldre</w:t>
      </w:r>
      <w:r w:rsidRPr="006A5E4D">
        <w:rPr>
          <w:rFonts w:asciiTheme="minorHAnsi" w:hAnsiTheme="minorHAnsi" w:cstheme="minorHAnsi"/>
          <w:sz w:val="22"/>
          <w:szCs w:val="22"/>
        </w:rPr>
        <w:softHyphen/>
        <w:t>betaling pr mislig</w:t>
      </w:r>
      <w:r w:rsidR="00F32D41">
        <w:rPr>
          <w:rFonts w:asciiTheme="minorHAnsi" w:hAnsiTheme="minorHAnsi" w:cstheme="minorHAnsi"/>
          <w:sz w:val="22"/>
          <w:szCs w:val="22"/>
        </w:rPr>
        <w:softHyphen/>
        <w:t>holdt dugnadstime</w:t>
      </w:r>
      <w:r w:rsidRPr="006A5E4D">
        <w:rPr>
          <w:rFonts w:asciiTheme="minorHAnsi" w:hAnsiTheme="minorHAnsi" w:cstheme="minorHAnsi"/>
          <w:sz w:val="22"/>
          <w:szCs w:val="22"/>
        </w:rPr>
        <w:t>.</w:t>
      </w:r>
      <w:r w:rsidR="00BB46E2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375A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Samarbeidsutvalgets medlemmer</w:t>
      </w:r>
      <w:r w:rsidR="00C67ACC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er fritatt dugnadsplikten</w:t>
      </w:r>
      <w:r w:rsidR="00BB46E2" w:rsidRPr="00F32D4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910D04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E</w:t>
      </w:r>
      <w:r w:rsidR="00293B61" w:rsidRPr="009025C4">
        <w:rPr>
          <w:rFonts w:asciiTheme="minorHAnsi" w:hAnsiTheme="minorHAnsi" w:cstheme="minorHAnsi"/>
          <w:b/>
          <w:sz w:val="22"/>
          <w:szCs w:val="22"/>
        </w:rPr>
        <w:t>ierstyre</w:t>
      </w:r>
      <w:r w:rsidRPr="009025C4">
        <w:rPr>
          <w:rFonts w:asciiTheme="minorHAnsi" w:hAnsiTheme="minorHAnsi" w:cstheme="minorHAnsi"/>
          <w:b/>
          <w:sz w:val="22"/>
          <w:szCs w:val="22"/>
        </w:rPr>
        <w:t>t</w:t>
      </w:r>
    </w:p>
    <w:p w:rsidR="009D5023" w:rsidRPr="006A5E4D" w:rsidRDefault="00910D04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Eier utnevner et eierstyre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for barnehagen.  Denne skal være eiers</w:t>
      </w:r>
      <w:r w:rsidRPr="006A5E4D">
        <w:rPr>
          <w:rFonts w:asciiTheme="minorHAnsi" w:hAnsiTheme="minorHAnsi" w:cstheme="minorHAnsi"/>
          <w:sz w:val="22"/>
          <w:szCs w:val="22"/>
        </w:rPr>
        <w:t xml:space="preserve"> lokale organ som bistår daglig leder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med oppgaver i henhold</w:t>
      </w:r>
      <w:r w:rsidR="00910D04" w:rsidRPr="006A5E4D">
        <w:rPr>
          <w:rFonts w:asciiTheme="minorHAnsi" w:hAnsiTheme="minorHAnsi" w:cstheme="minorHAnsi"/>
          <w:sz w:val="22"/>
          <w:szCs w:val="22"/>
        </w:rPr>
        <w:t xml:space="preserve"> til instruks for eierstyret</w:t>
      </w:r>
      <w:r w:rsidRPr="006A5E4D">
        <w:rPr>
          <w:rFonts w:asciiTheme="minorHAnsi" w:hAnsiTheme="minorHAnsi" w:cstheme="minorHAnsi"/>
          <w:sz w:val="22"/>
          <w:szCs w:val="22"/>
        </w:rPr>
        <w:t>.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Internkontroll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Barnehagen skal foreta internkontroll etter gjeldende regler og forskrifter. </w:t>
      </w:r>
      <w:r w:rsidR="00910D04" w:rsidRPr="006A5E4D">
        <w:rPr>
          <w:rFonts w:asciiTheme="minorHAnsi" w:hAnsiTheme="minorHAnsi" w:cstheme="minorHAnsi"/>
          <w:sz w:val="22"/>
          <w:szCs w:val="22"/>
        </w:rPr>
        <w:t>Det vises til HMS-</w:t>
      </w:r>
    </w:p>
    <w:p w:rsidR="00293B61" w:rsidRPr="006A5E4D" w:rsidRDefault="00910D04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dokumentene fra PBL for dokumentasjon av barnehagens internkontroll.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293B61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Ansvar</w:t>
      </w:r>
    </w:p>
    <w:p w:rsidR="009D5023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Barnehagen tegner ulykke</w:t>
      </w:r>
      <w:r w:rsidR="009D5023" w:rsidRPr="006A5E4D">
        <w:rPr>
          <w:rFonts w:asciiTheme="minorHAnsi" w:hAnsiTheme="minorHAnsi" w:cstheme="minorHAnsi"/>
          <w:sz w:val="22"/>
          <w:szCs w:val="22"/>
        </w:rPr>
        <w:t>s</w:t>
      </w:r>
      <w:r w:rsidRPr="006A5E4D">
        <w:rPr>
          <w:rFonts w:asciiTheme="minorHAnsi" w:hAnsiTheme="minorHAnsi" w:cstheme="minorHAnsi"/>
          <w:sz w:val="22"/>
          <w:szCs w:val="22"/>
        </w:rPr>
        <w:t>forsikring for barn som har fått plass i b</w:t>
      </w:r>
      <w:r w:rsidR="009D5023" w:rsidRPr="006A5E4D">
        <w:rPr>
          <w:rFonts w:asciiTheme="minorHAnsi" w:hAnsiTheme="minorHAnsi" w:cstheme="minorHAnsi"/>
          <w:sz w:val="22"/>
          <w:szCs w:val="22"/>
        </w:rPr>
        <w:t>arnehagen.  Forsikringen dekker</w:t>
      </w:r>
    </w:p>
    <w:p w:rsidR="009D5023" w:rsidRPr="006A5E4D" w:rsidRDefault="00910D04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barnet 24 timer i døgnet gjennom hele året. Dekningen er p.t. 50</w:t>
      </w:r>
      <w:r w:rsidR="009D5023" w:rsidRPr="006A5E4D">
        <w:rPr>
          <w:rFonts w:asciiTheme="minorHAnsi" w:hAnsiTheme="minorHAnsi" w:cstheme="minorHAnsi"/>
          <w:sz w:val="22"/>
          <w:szCs w:val="22"/>
        </w:rPr>
        <w:t>0 000 kroner ved invaliditet og</w:t>
      </w:r>
    </w:p>
    <w:p w:rsidR="00293B61" w:rsidRPr="006A5E4D" w:rsidRDefault="00910D04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 xml:space="preserve">50 000 kroner ved død. </w:t>
      </w:r>
      <w:r w:rsidR="00293B61" w:rsidRPr="006A5E4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93B61" w:rsidRPr="006A5E4D" w:rsidRDefault="00293B61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9025C4" w:rsidRDefault="009D5023" w:rsidP="00F32D41">
      <w:pPr>
        <w:pStyle w:val="Ingenmellomrom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5C4">
        <w:rPr>
          <w:rFonts w:asciiTheme="minorHAnsi" w:hAnsiTheme="minorHAnsi" w:cstheme="minorHAnsi"/>
          <w:b/>
          <w:sz w:val="22"/>
          <w:szCs w:val="22"/>
        </w:rPr>
        <w:t>I</w:t>
      </w:r>
      <w:r w:rsidR="00293B61" w:rsidRPr="009025C4">
        <w:rPr>
          <w:rFonts w:asciiTheme="minorHAnsi" w:hAnsiTheme="minorHAnsi" w:cstheme="minorHAnsi"/>
          <w:b/>
          <w:sz w:val="22"/>
          <w:szCs w:val="22"/>
        </w:rPr>
        <w:t>verksetting og endringer</w:t>
      </w:r>
    </w:p>
    <w:p w:rsidR="00DF312B" w:rsidRPr="006A5E4D" w:rsidRDefault="009D5023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V</w:t>
      </w:r>
      <w:r w:rsidR="00293B61" w:rsidRPr="006A5E4D">
        <w:rPr>
          <w:rFonts w:asciiTheme="minorHAnsi" w:hAnsiTheme="minorHAnsi" w:cstheme="minorHAnsi"/>
          <w:sz w:val="22"/>
          <w:szCs w:val="22"/>
        </w:rPr>
        <w:t>edtekt</w:t>
      </w:r>
      <w:r w:rsidR="00A74CD5" w:rsidRPr="006A5E4D">
        <w:rPr>
          <w:rFonts w:asciiTheme="minorHAnsi" w:hAnsiTheme="minorHAnsi" w:cstheme="minorHAnsi"/>
          <w:sz w:val="22"/>
          <w:szCs w:val="22"/>
        </w:rPr>
        <w:t xml:space="preserve">ene for Tryggheim barnehage </w:t>
      </w:r>
      <w:r w:rsidR="00B50D9A" w:rsidRPr="006A5E4D">
        <w:rPr>
          <w:rFonts w:asciiTheme="minorHAnsi" w:hAnsiTheme="minorHAnsi" w:cstheme="minorHAnsi"/>
          <w:sz w:val="22"/>
          <w:szCs w:val="22"/>
        </w:rPr>
        <w:t>Ålesund</w:t>
      </w:r>
      <w:r w:rsidR="00A74CD5" w:rsidRPr="006A5E4D">
        <w:rPr>
          <w:rFonts w:asciiTheme="minorHAnsi" w:hAnsiTheme="minorHAnsi" w:cstheme="minorHAnsi"/>
          <w:sz w:val="22"/>
          <w:szCs w:val="22"/>
        </w:rPr>
        <w:t xml:space="preserve"> gjøres gjeldende fra </w:t>
      </w:r>
      <w:r w:rsidR="00203B55">
        <w:rPr>
          <w:rFonts w:asciiTheme="minorHAnsi" w:hAnsiTheme="minorHAnsi" w:cstheme="minorHAnsi"/>
          <w:color w:val="FF0000"/>
          <w:sz w:val="22"/>
          <w:szCs w:val="22"/>
        </w:rPr>
        <w:t>01.10</w:t>
      </w:r>
      <w:r w:rsidR="00A74CD5" w:rsidRPr="009025C4">
        <w:rPr>
          <w:rFonts w:asciiTheme="minorHAnsi" w:hAnsiTheme="minorHAnsi" w:cstheme="minorHAnsi"/>
          <w:color w:val="FF0000"/>
          <w:sz w:val="22"/>
          <w:szCs w:val="22"/>
        </w:rPr>
        <w:t>.201</w:t>
      </w:r>
      <w:r w:rsidR="00203B55">
        <w:rPr>
          <w:rFonts w:asciiTheme="minorHAnsi" w:hAnsiTheme="minorHAnsi" w:cstheme="minorHAnsi"/>
          <w:color w:val="FF0000"/>
          <w:sz w:val="22"/>
          <w:szCs w:val="22"/>
        </w:rPr>
        <w:t>7</w:t>
      </w:r>
    </w:p>
    <w:p w:rsidR="009D5023" w:rsidRPr="006A5E4D" w:rsidRDefault="009D5023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C3B" w:rsidRPr="006A5E4D" w:rsidRDefault="00D86C3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Lokale tilpasninger av vedtektene skal godkjennes av eierstyret i barnehagen, så sant det ikke gjelder endringer av prinsipiell art. I så fall skal endringene godkjennes i styret for NLM-barnehagene AS</w:t>
      </w:r>
    </w:p>
    <w:p w:rsidR="00DF312B" w:rsidRPr="006A5E4D" w:rsidRDefault="00DF312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B61" w:rsidRPr="006A5E4D" w:rsidRDefault="00DF312B" w:rsidP="00F32D41">
      <w:pPr>
        <w:pStyle w:val="Ingenmellomro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5E4D">
        <w:rPr>
          <w:rFonts w:asciiTheme="minorHAnsi" w:hAnsiTheme="minorHAnsi" w:cstheme="minorHAnsi"/>
          <w:sz w:val="22"/>
          <w:szCs w:val="22"/>
        </w:rPr>
        <w:t>Godkjent av eier</w:t>
      </w:r>
      <w:r w:rsidR="00A74CD5" w:rsidRPr="006A5E4D">
        <w:rPr>
          <w:rFonts w:asciiTheme="minorHAnsi" w:hAnsiTheme="minorHAnsi" w:cstheme="minorHAnsi"/>
          <w:sz w:val="22"/>
          <w:szCs w:val="22"/>
        </w:rPr>
        <w:t>styret for</w:t>
      </w:r>
      <w:r w:rsidR="003E2BC5" w:rsidRPr="006A5E4D">
        <w:rPr>
          <w:rFonts w:asciiTheme="minorHAnsi" w:hAnsiTheme="minorHAnsi" w:cstheme="minorHAnsi"/>
          <w:sz w:val="22"/>
          <w:szCs w:val="22"/>
        </w:rPr>
        <w:t xml:space="preserve"> Tryggheim barnehage Ålesund</w:t>
      </w:r>
      <w:r w:rsidR="00BE35A3" w:rsidRPr="006A5E4D">
        <w:rPr>
          <w:rFonts w:asciiTheme="minorHAnsi" w:hAnsiTheme="minorHAnsi" w:cstheme="minorHAnsi"/>
          <w:sz w:val="22"/>
          <w:szCs w:val="22"/>
        </w:rPr>
        <w:t xml:space="preserve"> </w:t>
      </w:r>
      <w:r w:rsidR="00203B55">
        <w:rPr>
          <w:rFonts w:asciiTheme="minorHAnsi" w:hAnsiTheme="minorHAnsi" w:cstheme="minorHAnsi"/>
          <w:color w:val="FF0000"/>
          <w:sz w:val="22"/>
          <w:szCs w:val="22"/>
        </w:rPr>
        <w:t>12</w:t>
      </w:r>
      <w:r w:rsidR="00D405EB" w:rsidRPr="009025C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203B55">
        <w:rPr>
          <w:rFonts w:asciiTheme="minorHAnsi" w:hAnsiTheme="minorHAnsi" w:cstheme="minorHAnsi"/>
          <w:color w:val="FF0000"/>
          <w:sz w:val="22"/>
          <w:szCs w:val="22"/>
        </w:rPr>
        <w:t>09</w:t>
      </w:r>
      <w:r w:rsidR="00D405EB" w:rsidRPr="009025C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A74CD5" w:rsidRPr="009025C4">
        <w:rPr>
          <w:rFonts w:asciiTheme="minorHAnsi" w:hAnsiTheme="minorHAnsi" w:cstheme="minorHAnsi"/>
          <w:color w:val="FF0000"/>
          <w:sz w:val="22"/>
          <w:szCs w:val="22"/>
        </w:rPr>
        <w:t>201</w:t>
      </w:r>
      <w:r w:rsidR="00203B55">
        <w:rPr>
          <w:rFonts w:asciiTheme="minorHAnsi" w:hAnsiTheme="minorHAnsi" w:cstheme="minorHAnsi"/>
          <w:color w:val="FF0000"/>
          <w:sz w:val="22"/>
          <w:szCs w:val="22"/>
        </w:rPr>
        <w:t>7</w:t>
      </w:r>
    </w:p>
    <w:sectPr w:rsidR="00293B61" w:rsidRPr="006A5E4D" w:rsidSect="003E2BC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5E" w:rsidRDefault="00884B5E">
      <w:r>
        <w:separator/>
      </w:r>
    </w:p>
  </w:endnote>
  <w:endnote w:type="continuationSeparator" w:id="0">
    <w:p w:rsidR="00884B5E" w:rsidRDefault="008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8" w:rsidRDefault="00183C1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83C18" w:rsidRDefault="00183C1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8" w:rsidRDefault="00183C1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90844">
      <w:rPr>
        <w:rStyle w:val="Sidetall"/>
        <w:noProof/>
      </w:rPr>
      <w:t>4</w:t>
    </w:r>
    <w:r>
      <w:rPr>
        <w:rStyle w:val="Sidetall"/>
      </w:rPr>
      <w:fldChar w:fldCharType="end"/>
    </w:r>
  </w:p>
  <w:p w:rsidR="00183C18" w:rsidRDefault="00183C1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5E" w:rsidRDefault="00884B5E">
      <w:r>
        <w:separator/>
      </w:r>
    </w:p>
  </w:footnote>
  <w:footnote w:type="continuationSeparator" w:id="0">
    <w:p w:rsidR="00884B5E" w:rsidRDefault="0088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93" w:rsidRPr="000D3F93" w:rsidRDefault="000D3F93" w:rsidP="000D3F93">
    <w:pPr>
      <w:jc w:val="center"/>
      <w:rPr>
        <w:rFonts w:asciiTheme="minorHAnsi" w:hAnsiTheme="minorHAnsi" w:cstheme="minorHAnsi"/>
        <w:sz w:val="36"/>
        <w:szCs w:val="20"/>
      </w:rPr>
    </w:pPr>
    <w:r w:rsidRPr="000D3F93">
      <w:rPr>
        <w:rFonts w:asciiTheme="minorHAnsi" w:hAnsiTheme="minorHAnsi" w:cstheme="minorHAnsi"/>
        <w:b/>
        <w:sz w:val="36"/>
        <w:szCs w:val="20"/>
      </w:rPr>
      <w:t xml:space="preserve">VEDTEKTER FOR </w:t>
    </w:r>
    <w:r>
      <w:rPr>
        <w:rFonts w:asciiTheme="minorHAnsi" w:hAnsiTheme="minorHAnsi" w:cstheme="minorHAnsi"/>
        <w:b/>
        <w:sz w:val="36"/>
        <w:szCs w:val="20"/>
      </w:rPr>
      <w:t>TRYGGHEIM BARNEHAGE, ÅLESUND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FB3"/>
    <w:multiLevelType w:val="hybridMultilevel"/>
    <w:tmpl w:val="C6821D5E"/>
    <w:lvl w:ilvl="0" w:tplc="81C28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3191"/>
    <w:multiLevelType w:val="hybridMultilevel"/>
    <w:tmpl w:val="482897FC"/>
    <w:lvl w:ilvl="0" w:tplc="98929AC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E1022"/>
    <w:multiLevelType w:val="hybridMultilevel"/>
    <w:tmpl w:val="27507246"/>
    <w:lvl w:ilvl="0" w:tplc="253CEBA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6E66C82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6B5B45"/>
    <w:multiLevelType w:val="hybridMultilevel"/>
    <w:tmpl w:val="16925A9A"/>
    <w:lvl w:ilvl="0" w:tplc="6BE4A20C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00A7"/>
    <w:multiLevelType w:val="hybridMultilevel"/>
    <w:tmpl w:val="DC4047EC"/>
    <w:lvl w:ilvl="0" w:tplc="B5AAE1B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7A7AC9"/>
    <w:multiLevelType w:val="hybridMultilevel"/>
    <w:tmpl w:val="740A0696"/>
    <w:lvl w:ilvl="0" w:tplc="00EEF5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356C"/>
    <w:multiLevelType w:val="hybridMultilevel"/>
    <w:tmpl w:val="464AE67A"/>
    <w:lvl w:ilvl="0" w:tplc="EB00FA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5A174B"/>
    <w:multiLevelType w:val="hybridMultilevel"/>
    <w:tmpl w:val="CDF4BE9E"/>
    <w:lvl w:ilvl="0" w:tplc="DDCA3E8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0F319BA"/>
    <w:multiLevelType w:val="hybridMultilevel"/>
    <w:tmpl w:val="AF061684"/>
    <w:lvl w:ilvl="0" w:tplc="0022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71D2"/>
    <w:multiLevelType w:val="hybridMultilevel"/>
    <w:tmpl w:val="8D9869E6"/>
    <w:lvl w:ilvl="0" w:tplc="FFC49E1A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F26BDF"/>
    <w:multiLevelType w:val="hybridMultilevel"/>
    <w:tmpl w:val="65E0C9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6A06"/>
    <w:multiLevelType w:val="hybridMultilevel"/>
    <w:tmpl w:val="57223E24"/>
    <w:lvl w:ilvl="0" w:tplc="6BE4A20C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B"/>
    <w:rsid w:val="000D3F93"/>
    <w:rsid w:val="000E1697"/>
    <w:rsid w:val="00135513"/>
    <w:rsid w:val="001779EE"/>
    <w:rsid w:val="00183C18"/>
    <w:rsid w:val="001E3E9E"/>
    <w:rsid w:val="001F3554"/>
    <w:rsid w:val="00203B55"/>
    <w:rsid w:val="002052EA"/>
    <w:rsid w:val="00241CED"/>
    <w:rsid w:val="00293B61"/>
    <w:rsid w:val="003C5B49"/>
    <w:rsid w:val="003E2BC5"/>
    <w:rsid w:val="00495FF2"/>
    <w:rsid w:val="00496E52"/>
    <w:rsid w:val="005B53A9"/>
    <w:rsid w:val="005C1161"/>
    <w:rsid w:val="00644BBF"/>
    <w:rsid w:val="00651BB0"/>
    <w:rsid w:val="006921B3"/>
    <w:rsid w:val="006A5E4D"/>
    <w:rsid w:val="006A7E7C"/>
    <w:rsid w:val="00711E5C"/>
    <w:rsid w:val="00715C05"/>
    <w:rsid w:val="007308E1"/>
    <w:rsid w:val="00756E78"/>
    <w:rsid w:val="0077614B"/>
    <w:rsid w:val="007E26A5"/>
    <w:rsid w:val="008223BE"/>
    <w:rsid w:val="00830C0E"/>
    <w:rsid w:val="00860D85"/>
    <w:rsid w:val="00884B5E"/>
    <w:rsid w:val="008B03BF"/>
    <w:rsid w:val="008E484B"/>
    <w:rsid w:val="009025C4"/>
    <w:rsid w:val="00910D04"/>
    <w:rsid w:val="00915FF1"/>
    <w:rsid w:val="00917595"/>
    <w:rsid w:val="009A7E0B"/>
    <w:rsid w:val="009D5023"/>
    <w:rsid w:val="00A44DA5"/>
    <w:rsid w:val="00A56486"/>
    <w:rsid w:val="00A74CD5"/>
    <w:rsid w:val="00B214D6"/>
    <w:rsid w:val="00B35F46"/>
    <w:rsid w:val="00B50D9A"/>
    <w:rsid w:val="00BB46E2"/>
    <w:rsid w:val="00BD53CD"/>
    <w:rsid w:val="00BE35A3"/>
    <w:rsid w:val="00C67ACC"/>
    <w:rsid w:val="00C95489"/>
    <w:rsid w:val="00CB375A"/>
    <w:rsid w:val="00D346EE"/>
    <w:rsid w:val="00D405EB"/>
    <w:rsid w:val="00D46CB9"/>
    <w:rsid w:val="00D86C3B"/>
    <w:rsid w:val="00D90844"/>
    <w:rsid w:val="00DA1D7B"/>
    <w:rsid w:val="00DF312B"/>
    <w:rsid w:val="00E5093E"/>
    <w:rsid w:val="00E92391"/>
    <w:rsid w:val="00EE4AEE"/>
    <w:rsid w:val="00F03537"/>
    <w:rsid w:val="00F11358"/>
    <w:rsid w:val="00F32D41"/>
    <w:rsid w:val="00F47F57"/>
    <w:rsid w:val="00F678F3"/>
    <w:rsid w:val="00FB1CA4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3E2BC5"/>
    <w:pPr>
      <w:ind w:left="720"/>
      <w:contextualSpacing/>
    </w:pPr>
  </w:style>
  <w:style w:type="paragraph" w:styleId="Topptekst">
    <w:name w:val="header"/>
    <w:basedOn w:val="Normal"/>
    <w:link w:val="TopptekstTegn"/>
    <w:rsid w:val="000D3F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D3F93"/>
    <w:rPr>
      <w:sz w:val="24"/>
      <w:szCs w:val="24"/>
    </w:rPr>
  </w:style>
  <w:style w:type="paragraph" w:styleId="Ingenmellomrom">
    <w:name w:val="No Spacing"/>
    <w:uiPriority w:val="1"/>
    <w:qFormat/>
    <w:rsid w:val="006A5E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3E2BC5"/>
    <w:pPr>
      <w:ind w:left="720"/>
      <w:contextualSpacing/>
    </w:pPr>
  </w:style>
  <w:style w:type="paragraph" w:styleId="Topptekst">
    <w:name w:val="header"/>
    <w:basedOn w:val="Normal"/>
    <w:link w:val="TopptekstTegn"/>
    <w:rsid w:val="000D3F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D3F93"/>
    <w:rPr>
      <w:sz w:val="24"/>
      <w:szCs w:val="24"/>
    </w:rPr>
  </w:style>
  <w:style w:type="paragraph" w:styleId="Ingenmellomrom">
    <w:name w:val="No Spacing"/>
    <w:uiPriority w:val="1"/>
    <w:qFormat/>
    <w:rsid w:val="006A5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8015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NLMs BARNEHAGER</vt:lpstr>
    </vt:vector>
  </TitlesOfParts>
  <Company>NLM IKT-Service AS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NLMs BARNEHAGER</dc:title>
  <dc:creator>phmyren</dc:creator>
  <cp:lastModifiedBy>TRYGGHEIM</cp:lastModifiedBy>
  <cp:revision>2</cp:revision>
  <cp:lastPrinted>2017-09-25T10:26:00Z</cp:lastPrinted>
  <dcterms:created xsi:type="dcterms:W3CDTF">2017-09-25T10:28:00Z</dcterms:created>
  <dcterms:modified xsi:type="dcterms:W3CDTF">2017-09-25T10:28:00Z</dcterms:modified>
</cp:coreProperties>
</file>